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A1" w:rsidRDefault="004D46A1" w:rsidP="004D4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Ausschreibungstext:</w:t>
      </w:r>
    </w:p>
    <w:p w:rsidR="004D46A1" w:rsidRDefault="004D46A1" w:rsidP="004D4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46A1" w:rsidRDefault="004D46A1" w:rsidP="004D4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Verstellbare Einbaugarnituren für </w:t>
      </w:r>
      <w:r w:rsidRPr="004D46A1">
        <w:rPr>
          <w:rFonts w:ascii="Arial" w:hAnsi="Arial" w:cs="Arial"/>
          <w:b/>
          <w:bCs/>
        </w:rPr>
        <w:t>Hausanschlussarmatur</w:t>
      </w:r>
      <w:r>
        <w:rPr>
          <w:rFonts w:ascii="Arial" w:hAnsi="Arial" w:cs="Arial"/>
          <w:b/>
          <w:bCs/>
        </w:rPr>
        <w:t>en</w:t>
      </w:r>
    </w:p>
    <w:p w:rsidR="004D46A1" w:rsidRPr="004D46A1" w:rsidRDefault="004D46A1" w:rsidP="004D4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D46A1">
        <w:rPr>
          <w:rFonts w:ascii="Arial" w:hAnsi="Arial" w:cs="Arial"/>
          <w:bCs/>
        </w:rPr>
        <w:t xml:space="preserve">Einbaugarnitur, bestehend aus einem zweiteiligen, feuerverzinkten Stahlgestänge und einem separaten, verstellbaren PE-Schutzrohr. Gestänge stufenlos verstellbar mit Auszugsicherung und selbsttragend in jeder Auszugposition. Arretierung der eingestellten Mindestlänge durch einen V2A-Stellring mit VA-Gewindestift M10. Bedienvierkant angeschmiedet, 12/14 mm, passend für Bedienungsschlüssel DIN 3223 E (Hausanschlussarmaturen). Verbindungsstifte aus Edelstahl V2A. Kuppelmuffe aus </w:t>
      </w:r>
      <w:proofErr w:type="spellStart"/>
      <w:r w:rsidRPr="004D46A1">
        <w:rPr>
          <w:rFonts w:ascii="Arial" w:hAnsi="Arial" w:cs="Arial"/>
          <w:bCs/>
        </w:rPr>
        <w:t>Duktilguss</w:t>
      </w:r>
      <w:proofErr w:type="spellEnd"/>
      <w:r w:rsidRPr="004D46A1">
        <w:rPr>
          <w:rFonts w:ascii="Arial" w:hAnsi="Arial" w:cs="Arial"/>
          <w:bCs/>
        </w:rPr>
        <w:t xml:space="preserve"> GGG40, verzinkt, mit </w:t>
      </w:r>
      <w:proofErr w:type="spellStart"/>
      <w:r w:rsidRPr="004D46A1">
        <w:rPr>
          <w:rFonts w:ascii="Arial" w:hAnsi="Arial" w:cs="Arial"/>
          <w:bCs/>
        </w:rPr>
        <w:t>Langloch</w:t>
      </w:r>
      <w:proofErr w:type="spellEnd"/>
      <w:r w:rsidRPr="004D46A1">
        <w:rPr>
          <w:rFonts w:ascii="Arial" w:hAnsi="Arial" w:cs="Arial"/>
          <w:bCs/>
        </w:rPr>
        <w:t xml:space="preserve"> und VA-CLIP-Stift (werkzeugfreies Verbindungssystem). PE-</w:t>
      </w:r>
      <w:proofErr w:type="spellStart"/>
      <w:r w:rsidRPr="004D46A1">
        <w:rPr>
          <w:rFonts w:ascii="Arial" w:hAnsi="Arial" w:cs="Arial"/>
          <w:bCs/>
        </w:rPr>
        <w:t>Hülsrohr</w:t>
      </w:r>
      <w:proofErr w:type="spellEnd"/>
      <w:r w:rsidRPr="004D46A1">
        <w:rPr>
          <w:rFonts w:ascii="Arial" w:hAnsi="Arial" w:cs="Arial"/>
          <w:bCs/>
        </w:rPr>
        <w:t xml:space="preserve"> mit Zentrierkappe und Universal-Stufenglocke, schmutzdicht und wasserabweisend.</w:t>
      </w:r>
    </w:p>
    <w:p w:rsidR="00D450F5" w:rsidRDefault="004D46A1">
      <w:bookmarkStart w:id="0" w:name="_GoBack"/>
      <w:bookmarkEnd w:id="0"/>
    </w:p>
    <w:sectPr w:rsidR="00D450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A1"/>
    <w:rsid w:val="004D46A1"/>
    <w:rsid w:val="00662AA4"/>
    <w:rsid w:val="0077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4D46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4D46A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D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4D46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4D46A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D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Hörner</dc:creator>
  <cp:lastModifiedBy>Valeria Hörner</cp:lastModifiedBy>
  <cp:revision>1</cp:revision>
  <dcterms:created xsi:type="dcterms:W3CDTF">2019-04-15T07:07:00Z</dcterms:created>
  <dcterms:modified xsi:type="dcterms:W3CDTF">2019-04-15T07:08:00Z</dcterms:modified>
</cp:coreProperties>
</file>